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63" w:rsidRDefault="00631063" w:rsidP="00631063">
      <w:pPr>
        <w:pStyle w:val="3"/>
        <w:keepNext w:val="0"/>
        <w:widowControl w:val="0"/>
        <w:rPr>
          <w:sz w:val="28"/>
          <w:szCs w:val="28"/>
        </w:rPr>
      </w:pPr>
      <w:bookmarkStart w:id="0" w:name="_GoBack"/>
      <w:bookmarkEnd w:id="0"/>
      <w:r>
        <w:rPr>
          <w:noProof/>
          <w:sz w:val="28"/>
          <w:szCs w:val="28"/>
        </w:rPr>
        <w:drawing>
          <wp:inline distT="0" distB="0" distL="0" distR="0">
            <wp:extent cx="419100" cy="400050"/>
            <wp:effectExtent l="19050" t="0" r="0" b="0"/>
            <wp:docPr id="1" name="Рисунок 1" descr="Трудобеликовское СП-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удобеликовское СП-3-1"/>
                    <pic:cNvPicPr>
                      <a:picLocks noChangeAspect="1" noChangeArrowheads="1"/>
                    </pic:cNvPicPr>
                  </pic:nvPicPr>
                  <pic:blipFill>
                    <a:blip r:embed="rId6" cstate="print"/>
                    <a:srcRect/>
                    <a:stretch>
                      <a:fillRect/>
                    </a:stretch>
                  </pic:blipFill>
                  <pic:spPr bwMode="auto">
                    <a:xfrm>
                      <a:off x="0" y="0"/>
                      <a:ext cx="419100" cy="400050"/>
                    </a:xfrm>
                    <a:prstGeom prst="rect">
                      <a:avLst/>
                    </a:prstGeom>
                    <a:noFill/>
                    <a:ln w="9525">
                      <a:noFill/>
                      <a:miter lim="800000"/>
                      <a:headEnd/>
                      <a:tailEnd/>
                    </a:ln>
                  </pic:spPr>
                </pic:pic>
              </a:graphicData>
            </a:graphic>
          </wp:inline>
        </w:drawing>
      </w:r>
    </w:p>
    <w:p w:rsidR="00631063" w:rsidRPr="00723ED8" w:rsidRDefault="00631063" w:rsidP="00631063">
      <w:pPr>
        <w:pStyle w:val="3"/>
        <w:keepNext w:val="0"/>
        <w:widowControl w:val="0"/>
        <w:rPr>
          <w:sz w:val="26"/>
          <w:szCs w:val="26"/>
        </w:rPr>
      </w:pPr>
      <w:r w:rsidRPr="00723ED8">
        <w:rPr>
          <w:sz w:val="26"/>
          <w:szCs w:val="26"/>
        </w:rPr>
        <w:t>Совет</w:t>
      </w:r>
    </w:p>
    <w:p w:rsidR="00631063" w:rsidRPr="00723ED8" w:rsidRDefault="00631063" w:rsidP="00631063">
      <w:pPr>
        <w:pStyle w:val="3"/>
        <w:keepNext w:val="0"/>
        <w:widowControl w:val="0"/>
        <w:rPr>
          <w:sz w:val="26"/>
          <w:szCs w:val="26"/>
        </w:rPr>
      </w:pPr>
      <w:r w:rsidRPr="00723ED8">
        <w:rPr>
          <w:sz w:val="26"/>
          <w:szCs w:val="26"/>
        </w:rPr>
        <w:t>Трудобеликовского сельского поселения</w:t>
      </w:r>
    </w:p>
    <w:p w:rsidR="00631063" w:rsidRPr="00723ED8" w:rsidRDefault="00631063" w:rsidP="00631063">
      <w:pPr>
        <w:pStyle w:val="3"/>
        <w:keepNext w:val="0"/>
        <w:widowControl w:val="0"/>
        <w:rPr>
          <w:sz w:val="26"/>
          <w:szCs w:val="26"/>
        </w:rPr>
      </w:pPr>
      <w:r w:rsidRPr="00723ED8">
        <w:rPr>
          <w:sz w:val="26"/>
          <w:szCs w:val="26"/>
        </w:rPr>
        <w:t>Красноармейского района</w:t>
      </w:r>
    </w:p>
    <w:p w:rsidR="006E2E56" w:rsidRDefault="006E2E56" w:rsidP="00631063">
      <w:pPr>
        <w:pStyle w:val="2"/>
        <w:keepNext w:val="0"/>
        <w:widowControl w:val="0"/>
        <w:rPr>
          <w:sz w:val="26"/>
          <w:szCs w:val="26"/>
        </w:rPr>
      </w:pPr>
    </w:p>
    <w:p w:rsidR="00631063" w:rsidRPr="00723ED8" w:rsidRDefault="00631063" w:rsidP="00631063">
      <w:pPr>
        <w:pStyle w:val="2"/>
        <w:keepNext w:val="0"/>
        <w:widowControl w:val="0"/>
        <w:rPr>
          <w:sz w:val="26"/>
          <w:szCs w:val="26"/>
        </w:rPr>
      </w:pPr>
      <w:r w:rsidRPr="00723ED8">
        <w:rPr>
          <w:sz w:val="26"/>
          <w:szCs w:val="26"/>
        </w:rPr>
        <w:t>РЕШЕНИЕ</w:t>
      </w:r>
    </w:p>
    <w:p w:rsidR="00631063" w:rsidRPr="00723ED8" w:rsidRDefault="006E2E56" w:rsidP="00631063">
      <w:pPr>
        <w:pStyle w:val="a3"/>
        <w:widowControl w:val="0"/>
        <w:tabs>
          <w:tab w:val="left" w:pos="708"/>
        </w:tabs>
        <w:rPr>
          <w:sz w:val="26"/>
          <w:szCs w:val="26"/>
        </w:rPr>
      </w:pPr>
      <w:r w:rsidRPr="00723ED8">
        <w:rPr>
          <w:sz w:val="26"/>
          <w:szCs w:val="26"/>
        </w:rPr>
        <w:t xml:space="preserve"> </w:t>
      </w:r>
      <w:r w:rsidR="00631063" w:rsidRPr="00723ED8">
        <w:rPr>
          <w:sz w:val="26"/>
          <w:szCs w:val="26"/>
        </w:rPr>
        <w:t>«</w:t>
      </w:r>
      <w:r w:rsidR="00921A66">
        <w:rPr>
          <w:sz w:val="26"/>
          <w:szCs w:val="26"/>
        </w:rPr>
        <w:t>22</w:t>
      </w:r>
      <w:r w:rsidR="00631063" w:rsidRPr="00723ED8">
        <w:rPr>
          <w:sz w:val="26"/>
          <w:szCs w:val="26"/>
        </w:rPr>
        <w:t>»</w:t>
      </w:r>
      <w:r w:rsidR="00921A66">
        <w:rPr>
          <w:sz w:val="26"/>
          <w:szCs w:val="26"/>
        </w:rPr>
        <w:t>июня</w:t>
      </w:r>
      <w:r w:rsidR="00631063" w:rsidRPr="00723ED8">
        <w:rPr>
          <w:sz w:val="26"/>
          <w:szCs w:val="26"/>
        </w:rPr>
        <w:t xml:space="preserve"> 2023 года                 </w:t>
      </w:r>
      <w:r>
        <w:rPr>
          <w:sz w:val="26"/>
          <w:szCs w:val="26"/>
        </w:rPr>
        <w:t xml:space="preserve">                           </w:t>
      </w:r>
      <w:r w:rsidR="00723ED8">
        <w:rPr>
          <w:sz w:val="26"/>
          <w:szCs w:val="26"/>
        </w:rPr>
        <w:t xml:space="preserve">         </w:t>
      </w:r>
      <w:r w:rsidR="00631063" w:rsidRPr="00723ED8">
        <w:rPr>
          <w:sz w:val="26"/>
          <w:szCs w:val="26"/>
        </w:rPr>
        <w:t xml:space="preserve">  </w:t>
      </w:r>
      <w:r w:rsidR="00723ED8" w:rsidRPr="00723ED8">
        <w:rPr>
          <w:sz w:val="26"/>
          <w:szCs w:val="26"/>
        </w:rPr>
        <w:t xml:space="preserve">                   </w:t>
      </w:r>
      <w:r w:rsidR="00631063" w:rsidRPr="00723ED8">
        <w:rPr>
          <w:sz w:val="26"/>
          <w:szCs w:val="26"/>
        </w:rPr>
        <w:t xml:space="preserve">                     №</w:t>
      </w:r>
      <w:r w:rsidR="00921A66">
        <w:rPr>
          <w:sz w:val="26"/>
          <w:szCs w:val="26"/>
        </w:rPr>
        <w:t xml:space="preserve"> 53/1</w:t>
      </w:r>
    </w:p>
    <w:p w:rsidR="00631063" w:rsidRPr="006E2E56" w:rsidRDefault="00631063" w:rsidP="00631063">
      <w:pPr>
        <w:widowControl w:val="0"/>
        <w:jc w:val="center"/>
      </w:pPr>
      <w:r w:rsidRPr="006E2E56">
        <w:t>хутор Трудобеликовский</w:t>
      </w:r>
    </w:p>
    <w:p w:rsidR="00631063" w:rsidRPr="00723ED8" w:rsidRDefault="00631063" w:rsidP="00631063">
      <w:pPr>
        <w:widowControl w:val="0"/>
        <w:jc w:val="center"/>
        <w:rPr>
          <w:sz w:val="26"/>
          <w:szCs w:val="26"/>
        </w:rPr>
      </w:pPr>
    </w:p>
    <w:p w:rsidR="00631063" w:rsidRPr="00723ED8" w:rsidRDefault="00631063" w:rsidP="00631063">
      <w:pPr>
        <w:pStyle w:val="a5"/>
        <w:widowControl w:val="0"/>
        <w:jc w:val="center"/>
        <w:rPr>
          <w:rFonts w:ascii="Times New Roman" w:hAnsi="Times New Roman"/>
          <w:b/>
          <w:sz w:val="26"/>
          <w:szCs w:val="26"/>
        </w:rPr>
      </w:pPr>
      <w:r w:rsidRPr="00723ED8">
        <w:rPr>
          <w:rFonts w:ascii="Times New Roman" w:hAnsi="Times New Roman"/>
          <w:b/>
          <w:sz w:val="26"/>
          <w:szCs w:val="26"/>
        </w:rPr>
        <w:t>О внесении изменений в Устав</w:t>
      </w:r>
    </w:p>
    <w:p w:rsidR="00631063" w:rsidRPr="00723ED8" w:rsidRDefault="00631063" w:rsidP="00631063">
      <w:pPr>
        <w:pStyle w:val="a5"/>
        <w:widowControl w:val="0"/>
        <w:jc w:val="center"/>
        <w:rPr>
          <w:rFonts w:ascii="Times New Roman" w:hAnsi="Times New Roman"/>
          <w:b/>
          <w:sz w:val="26"/>
          <w:szCs w:val="26"/>
        </w:rPr>
      </w:pPr>
      <w:r w:rsidRPr="00723ED8">
        <w:rPr>
          <w:rFonts w:ascii="Times New Roman" w:hAnsi="Times New Roman"/>
          <w:b/>
          <w:sz w:val="26"/>
          <w:szCs w:val="26"/>
        </w:rPr>
        <w:t>Трудобеликовского сельского поселения Красноармейского района</w:t>
      </w:r>
    </w:p>
    <w:p w:rsidR="00631063" w:rsidRPr="00723ED8" w:rsidRDefault="00631063" w:rsidP="00723ED8">
      <w:pPr>
        <w:pStyle w:val="a5"/>
        <w:widowControl w:val="0"/>
        <w:jc w:val="both"/>
        <w:rPr>
          <w:rFonts w:ascii="Times New Roman" w:hAnsi="Times New Roman"/>
          <w:sz w:val="26"/>
          <w:szCs w:val="26"/>
        </w:rPr>
      </w:pPr>
    </w:p>
    <w:p w:rsidR="00631063" w:rsidRPr="00723ED8" w:rsidRDefault="00631063" w:rsidP="00631063">
      <w:pPr>
        <w:widowControl w:val="0"/>
        <w:ind w:firstLine="567"/>
        <w:jc w:val="both"/>
        <w:rPr>
          <w:sz w:val="26"/>
          <w:szCs w:val="26"/>
        </w:rPr>
      </w:pPr>
      <w:r w:rsidRPr="00723ED8">
        <w:rPr>
          <w:sz w:val="26"/>
          <w:szCs w:val="26"/>
        </w:rPr>
        <w:t>В целях приведения Устава Трудобеликовского сельского поселения Красноармейского района в соответствие с действующим законодательством, в соответствии с пунктом 1 части 10 статьи 35, статьей 44 Федерального закона от 06 октября 2003 года № 131-ФЗ «Об общих принципах организации местного самоуправления в Российской Федерации» Совет Трудобеликовского сельского поселения Красноармейского района, решил:</w:t>
      </w:r>
    </w:p>
    <w:p w:rsidR="00631063" w:rsidRPr="00723ED8" w:rsidRDefault="00631063" w:rsidP="00631063">
      <w:pPr>
        <w:pStyle w:val="a7"/>
        <w:ind w:firstLine="567"/>
        <w:jc w:val="both"/>
        <w:rPr>
          <w:sz w:val="26"/>
          <w:szCs w:val="26"/>
        </w:rPr>
      </w:pPr>
      <w:r w:rsidRPr="00723ED8">
        <w:rPr>
          <w:sz w:val="26"/>
          <w:szCs w:val="26"/>
        </w:rPr>
        <w:t>1. Внести в Устав Трудобеликовского сельского поселения Красноармейского района, принятый решением Совета Трудобеликовского сельского поселения Красноармейского района от 30 марта  2017 года № 41/1 (в редакции решения Совета Трудобеликовского сельского поселения Красноармейского района от 28 июня 2018 года № 62/1 «</w:t>
      </w:r>
      <w:r w:rsidRPr="00723ED8">
        <w:rPr>
          <w:bCs/>
          <w:sz w:val="26"/>
          <w:szCs w:val="26"/>
        </w:rPr>
        <w:t>О внесении изменений в Устав Трудобеликовского сельского поселения Красноармейского района</w:t>
      </w:r>
      <w:r w:rsidRPr="00723ED8">
        <w:rPr>
          <w:sz w:val="26"/>
          <w:szCs w:val="26"/>
        </w:rPr>
        <w:t>»; в редакции решения Совета Трудобеликовского сельского поселения Красноармейского района от 18 июня 2019 года № 78/4 «</w:t>
      </w:r>
      <w:r w:rsidRPr="00723ED8">
        <w:rPr>
          <w:bCs/>
          <w:sz w:val="26"/>
          <w:szCs w:val="26"/>
        </w:rPr>
        <w:t>О внесении изменений в Устав Трудобеликовского сельского поселения Красноармейского района</w:t>
      </w:r>
      <w:r w:rsidRPr="00723ED8">
        <w:rPr>
          <w:sz w:val="26"/>
          <w:szCs w:val="26"/>
        </w:rPr>
        <w:t>»; в редакции решения Совета Трудобеликовского сельского поселения Красноармейского района от 23 июня 2020 года № 15/1 «</w:t>
      </w:r>
      <w:r w:rsidRPr="00723ED8">
        <w:rPr>
          <w:bCs/>
          <w:sz w:val="26"/>
          <w:szCs w:val="26"/>
        </w:rPr>
        <w:t>О внесении изменений в Устав Трудобеликовского сельского поселения Красноармейского района</w:t>
      </w:r>
      <w:r w:rsidRPr="00723ED8">
        <w:rPr>
          <w:sz w:val="26"/>
          <w:szCs w:val="26"/>
        </w:rPr>
        <w:t>»; в редакции решения Совета Трудобеликовского сельского поселения Красноармейского района от 24 июня 2021 года № 27/1 «</w:t>
      </w:r>
      <w:r w:rsidRPr="00723ED8">
        <w:rPr>
          <w:bCs/>
          <w:sz w:val="26"/>
          <w:szCs w:val="26"/>
        </w:rPr>
        <w:t>О внесении изменений в Устав Трудобеликовского сельского поселения Красноармейского района</w:t>
      </w:r>
      <w:r w:rsidRPr="00723ED8">
        <w:rPr>
          <w:sz w:val="26"/>
          <w:szCs w:val="26"/>
        </w:rPr>
        <w:t>»; в редакции решения Совета Трудобеликовского сельского поселения Красноармейского района от 23 июня 2022 года № 40/1 «</w:t>
      </w:r>
      <w:r w:rsidRPr="00723ED8">
        <w:rPr>
          <w:bCs/>
          <w:sz w:val="26"/>
          <w:szCs w:val="26"/>
        </w:rPr>
        <w:t>О внесении изменений в Устав Трудобеликовского сельского поселения Красноармейского района</w:t>
      </w:r>
      <w:r w:rsidRPr="00723ED8">
        <w:rPr>
          <w:sz w:val="26"/>
          <w:szCs w:val="26"/>
        </w:rPr>
        <w:t>»), изменения, согласно приложению.</w:t>
      </w:r>
    </w:p>
    <w:p w:rsidR="00631063" w:rsidRPr="00723ED8" w:rsidRDefault="00631063" w:rsidP="00631063">
      <w:pPr>
        <w:ind w:firstLine="567"/>
        <w:jc w:val="both"/>
        <w:rPr>
          <w:sz w:val="26"/>
          <w:szCs w:val="26"/>
        </w:rPr>
      </w:pPr>
      <w:r w:rsidRPr="00723ED8">
        <w:rPr>
          <w:sz w:val="26"/>
          <w:szCs w:val="26"/>
        </w:rPr>
        <w:t>2.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Совета Трудобеликовского сельского поселения Красноармейского района (Кабанов).</w:t>
      </w:r>
    </w:p>
    <w:p w:rsidR="00631063" w:rsidRPr="00723ED8" w:rsidRDefault="00631063" w:rsidP="00631063">
      <w:pPr>
        <w:ind w:firstLine="567"/>
        <w:jc w:val="both"/>
        <w:rPr>
          <w:sz w:val="26"/>
          <w:szCs w:val="26"/>
        </w:rPr>
      </w:pPr>
      <w:r w:rsidRPr="00723ED8">
        <w:rPr>
          <w:sz w:val="26"/>
          <w:szCs w:val="26"/>
        </w:rPr>
        <w:t>3. Настоящее решение вступает в силу на следующий день после дня его официального опубликования (обнародования), произведенного после государственной регистрации.</w:t>
      </w:r>
    </w:p>
    <w:p w:rsidR="00631063" w:rsidRPr="00723ED8" w:rsidRDefault="00631063" w:rsidP="00723ED8">
      <w:pPr>
        <w:pStyle w:val="a5"/>
        <w:widowControl w:val="0"/>
        <w:tabs>
          <w:tab w:val="left" w:pos="1134"/>
        </w:tabs>
        <w:jc w:val="both"/>
        <w:rPr>
          <w:rFonts w:ascii="Times New Roman" w:hAnsi="Times New Roman"/>
          <w:sz w:val="26"/>
          <w:szCs w:val="26"/>
        </w:rPr>
      </w:pPr>
    </w:p>
    <w:p w:rsidR="00631063" w:rsidRPr="00723ED8" w:rsidRDefault="00631063" w:rsidP="00631063">
      <w:pPr>
        <w:jc w:val="both"/>
        <w:rPr>
          <w:sz w:val="26"/>
          <w:szCs w:val="26"/>
        </w:rPr>
      </w:pPr>
      <w:r w:rsidRPr="00723ED8">
        <w:rPr>
          <w:sz w:val="26"/>
          <w:szCs w:val="26"/>
        </w:rPr>
        <w:t>Председатель Совета</w:t>
      </w:r>
    </w:p>
    <w:p w:rsidR="00631063" w:rsidRPr="00723ED8" w:rsidRDefault="00631063" w:rsidP="00631063">
      <w:pPr>
        <w:jc w:val="both"/>
        <w:rPr>
          <w:sz w:val="26"/>
          <w:szCs w:val="26"/>
        </w:rPr>
      </w:pPr>
      <w:r w:rsidRPr="00723ED8">
        <w:rPr>
          <w:sz w:val="26"/>
          <w:szCs w:val="26"/>
        </w:rPr>
        <w:t>Трудобеликовского сельского поселения</w:t>
      </w:r>
    </w:p>
    <w:p w:rsidR="00631063" w:rsidRPr="00723ED8" w:rsidRDefault="00631063" w:rsidP="00631063">
      <w:pPr>
        <w:jc w:val="both"/>
        <w:rPr>
          <w:sz w:val="26"/>
          <w:szCs w:val="26"/>
        </w:rPr>
      </w:pPr>
      <w:r w:rsidRPr="00723ED8">
        <w:rPr>
          <w:sz w:val="26"/>
          <w:szCs w:val="26"/>
        </w:rPr>
        <w:t xml:space="preserve">Красноармейского района                                                       </w:t>
      </w:r>
      <w:r w:rsidR="00723ED8">
        <w:rPr>
          <w:sz w:val="26"/>
          <w:szCs w:val="26"/>
        </w:rPr>
        <w:t xml:space="preserve">         </w:t>
      </w:r>
      <w:r w:rsidR="006E2E56">
        <w:rPr>
          <w:sz w:val="26"/>
          <w:szCs w:val="26"/>
        </w:rPr>
        <w:t xml:space="preserve">          </w:t>
      </w:r>
      <w:r w:rsidRPr="00723ED8">
        <w:rPr>
          <w:sz w:val="26"/>
          <w:szCs w:val="26"/>
        </w:rPr>
        <w:t xml:space="preserve">  Р.И. Ковалев</w:t>
      </w:r>
    </w:p>
    <w:p w:rsidR="00631063" w:rsidRPr="00723ED8" w:rsidRDefault="00631063" w:rsidP="00631063">
      <w:pPr>
        <w:jc w:val="both"/>
        <w:rPr>
          <w:sz w:val="26"/>
          <w:szCs w:val="26"/>
        </w:rPr>
      </w:pPr>
    </w:p>
    <w:p w:rsidR="00631063" w:rsidRPr="00723ED8" w:rsidRDefault="00AF73D8" w:rsidP="00631063">
      <w:pPr>
        <w:jc w:val="both"/>
        <w:rPr>
          <w:sz w:val="26"/>
          <w:szCs w:val="26"/>
        </w:rPr>
      </w:pPr>
      <w:r w:rsidRPr="00723ED8">
        <w:rPr>
          <w:sz w:val="26"/>
          <w:szCs w:val="26"/>
        </w:rPr>
        <w:t>Исполняющий обязанности главы</w:t>
      </w:r>
    </w:p>
    <w:p w:rsidR="00631063" w:rsidRPr="00723ED8" w:rsidRDefault="00631063" w:rsidP="00631063">
      <w:pPr>
        <w:jc w:val="both"/>
        <w:rPr>
          <w:sz w:val="26"/>
          <w:szCs w:val="26"/>
        </w:rPr>
      </w:pPr>
      <w:r w:rsidRPr="00723ED8">
        <w:rPr>
          <w:sz w:val="26"/>
          <w:szCs w:val="26"/>
        </w:rPr>
        <w:t>Трудобеликовского сельского поселения</w:t>
      </w:r>
    </w:p>
    <w:p w:rsidR="00631063" w:rsidRDefault="00631063" w:rsidP="00AF73D8">
      <w:pPr>
        <w:jc w:val="both"/>
        <w:rPr>
          <w:sz w:val="26"/>
          <w:szCs w:val="26"/>
        </w:rPr>
      </w:pPr>
      <w:r w:rsidRPr="00723ED8">
        <w:rPr>
          <w:sz w:val="26"/>
          <w:szCs w:val="26"/>
        </w:rPr>
        <w:t xml:space="preserve">Красноармейского района                                                       </w:t>
      </w:r>
      <w:r w:rsidR="006E2E56">
        <w:rPr>
          <w:sz w:val="26"/>
          <w:szCs w:val="26"/>
        </w:rPr>
        <w:t xml:space="preserve">            </w:t>
      </w:r>
      <w:r w:rsidRPr="00723ED8">
        <w:rPr>
          <w:sz w:val="26"/>
          <w:szCs w:val="26"/>
        </w:rPr>
        <w:t xml:space="preserve">          </w:t>
      </w:r>
      <w:r w:rsidR="00AF73D8" w:rsidRPr="00723ED8">
        <w:rPr>
          <w:sz w:val="26"/>
          <w:szCs w:val="26"/>
        </w:rPr>
        <w:t>Д.С.</w:t>
      </w:r>
      <w:r w:rsidR="00723ED8" w:rsidRPr="00723ED8">
        <w:rPr>
          <w:sz w:val="26"/>
          <w:szCs w:val="26"/>
        </w:rPr>
        <w:t xml:space="preserve"> </w:t>
      </w:r>
      <w:r w:rsidR="006E2E56">
        <w:rPr>
          <w:sz w:val="26"/>
          <w:szCs w:val="26"/>
        </w:rPr>
        <w:t>Шорин</w:t>
      </w:r>
    </w:p>
    <w:p w:rsidR="00921A66" w:rsidRDefault="00921A66" w:rsidP="00AF73D8">
      <w:pPr>
        <w:jc w:val="both"/>
        <w:rPr>
          <w:sz w:val="26"/>
          <w:szCs w:val="26"/>
        </w:rPr>
      </w:pPr>
    </w:p>
    <w:p w:rsidR="00921A66" w:rsidRDefault="00921A66" w:rsidP="00921A66">
      <w:pPr>
        <w:pStyle w:val="a5"/>
        <w:widowControl w:val="0"/>
        <w:tabs>
          <w:tab w:val="left" w:pos="1134"/>
        </w:tabs>
        <w:ind w:left="4253"/>
        <w:rPr>
          <w:rFonts w:ascii="Times New Roman" w:hAnsi="Times New Roman"/>
          <w:sz w:val="28"/>
        </w:rPr>
      </w:pPr>
      <w:r>
        <w:rPr>
          <w:rFonts w:ascii="Times New Roman" w:hAnsi="Times New Roman"/>
          <w:sz w:val="28"/>
        </w:rPr>
        <w:t>Приложение</w:t>
      </w:r>
    </w:p>
    <w:p w:rsidR="00921A66" w:rsidRDefault="00921A66" w:rsidP="00921A66">
      <w:pPr>
        <w:pStyle w:val="a5"/>
        <w:widowControl w:val="0"/>
        <w:tabs>
          <w:tab w:val="left" w:pos="1134"/>
        </w:tabs>
        <w:ind w:left="4253"/>
        <w:rPr>
          <w:rFonts w:ascii="Times New Roman" w:hAnsi="Times New Roman"/>
          <w:sz w:val="28"/>
        </w:rPr>
      </w:pPr>
      <w:r>
        <w:rPr>
          <w:rFonts w:ascii="Times New Roman" w:hAnsi="Times New Roman"/>
          <w:sz w:val="28"/>
        </w:rPr>
        <w:t>к решению Совета</w:t>
      </w:r>
    </w:p>
    <w:p w:rsidR="00921A66" w:rsidRDefault="00921A66" w:rsidP="00921A66">
      <w:pPr>
        <w:pStyle w:val="a5"/>
        <w:widowControl w:val="0"/>
        <w:tabs>
          <w:tab w:val="left" w:pos="1134"/>
        </w:tabs>
        <w:ind w:left="4253"/>
        <w:rPr>
          <w:rFonts w:ascii="Times New Roman" w:hAnsi="Times New Roman"/>
          <w:sz w:val="28"/>
        </w:rPr>
      </w:pPr>
      <w:r>
        <w:rPr>
          <w:rFonts w:ascii="Times New Roman" w:hAnsi="Times New Roman"/>
          <w:sz w:val="28"/>
        </w:rPr>
        <w:t>Трудобеликовского сельского поселения</w:t>
      </w:r>
    </w:p>
    <w:p w:rsidR="00921A66" w:rsidRDefault="00921A66" w:rsidP="00921A66">
      <w:pPr>
        <w:pStyle w:val="a5"/>
        <w:widowControl w:val="0"/>
        <w:tabs>
          <w:tab w:val="left" w:pos="1134"/>
        </w:tabs>
        <w:ind w:left="4253"/>
        <w:rPr>
          <w:rFonts w:ascii="Times New Roman" w:hAnsi="Times New Roman"/>
          <w:sz w:val="28"/>
        </w:rPr>
      </w:pPr>
      <w:r>
        <w:rPr>
          <w:rFonts w:ascii="Times New Roman" w:hAnsi="Times New Roman"/>
          <w:sz w:val="28"/>
        </w:rPr>
        <w:t>Красноармейского района</w:t>
      </w:r>
    </w:p>
    <w:p w:rsidR="00921A66" w:rsidRDefault="00921A66" w:rsidP="00921A66">
      <w:pPr>
        <w:pStyle w:val="a5"/>
        <w:widowControl w:val="0"/>
        <w:tabs>
          <w:tab w:val="left" w:pos="1134"/>
        </w:tabs>
        <w:ind w:left="4253"/>
        <w:rPr>
          <w:rFonts w:ascii="Times New Roman" w:hAnsi="Times New Roman"/>
          <w:sz w:val="28"/>
        </w:rPr>
      </w:pPr>
      <w:r>
        <w:rPr>
          <w:rFonts w:ascii="Times New Roman" w:hAnsi="Times New Roman"/>
          <w:sz w:val="28"/>
        </w:rPr>
        <w:t>от  22.06.2023 года  № 53/1</w:t>
      </w:r>
    </w:p>
    <w:p w:rsidR="00921A66" w:rsidRDefault="00921A66" w:rsidP="00921A66">
      <w:pPr>
        <w:pStyle w:val="a5"/>
        <w:widowControl w:val="0"/>
        <w:tabs>
          <w:tab w:val="left" w:pos="1134"/>
        </w:tabs>
        <w:jc w:val="both"/>
        <w:rPr>
          <w:rFonts w:ascii="Times New Roman" w:hAnsi="Times New Roman"/>
          <w:sz w:val="28"/>
        </w:rPr>
      </w:pPr>
    </w:p>
    <w:p w:rsidR="00921A66" w:rsidRDefault="00921A66" w:rsidP="00921A66">
      <w:pPr>
        <w:pStyle w:val="a5"/>
        <w:widowControl w:val="0"/>
        <w:tabs>
          <w:tab w:val="left" w:pos="1134"/>
        </w:tabs>
        <w:jc w:val="center"/>
        <w:rPr>
          <w:rFonts w:ascii="Times New Roman" w:hAnsi="Times New Roman"/>
          <w:b/>
          <w:sz w:val="28"/>
        </w:rPr>
      </w:pPr>
      <w:r>
        <w:rPr>
          <w:rFonts w:ascii="Times New Roman" w:hAnsi="Times New Roman"/>
          <w:b/>
          <w:sz w:val="28"/>
        </w:rPr>
        <w:t>Изменения</w:t>
      </w:r>
    </w:p>
    <w:p w:rsidR="00921A66" w:rsidRDefault="00921A66" w:rsidP="00921A66">
      <w:pPr>
        <w:pStyle w:val="a5"/>
        <w:widowControl w:val="0"/>
        <w:tabs>
          <w:tab w:val="left" w:pos="1134"/>
        </w:tabs>
        <w:jc w:val="center"/>
        <w:rPr>
          <w:rFonts w:ascii="Times New Roman" w:hAnsi="Times New Roman"/>
          <w:b/>
          <w:sz w:val="28"/>
          <w:szCs w:val="28"/>
        </w:rPr>
      </w:pPr>
      <w:r>
        <w:rPr>
          <w:rFonts w:ascii="Times New Roman" w:hAnsi="Times New Roman"/>
          <w:b/>
          <w:sz w:val="28"/>
        </w:rPr>
        <w:t xml:space="preserve">в Устав </w:t>
      </w:r>
      <w:r>
        <w:rPr>
          <w:rFonts w:ascii="Times New Roman" w:hAnsi="Times New Roman"/>
          <w:b/>
          <w:sz w:val="28"/>
          <w:szCs w:val="28"/>
        </w:rPr>
        <w:t>Трудобеликовского сельского поселения</w:t>
      </w:r>
    </w:p>
    <w:p w:rsidR="00921A66" w:rsidRDefault="00921A66" w:rsidP="00921A66">
      <w:pPr>
        <w:pStyle w:val="a5"/>
        <w:widowControl w:val="0"/>
        <w:tabs>
          <w:tab w:val="left" w:pos="1134"/>
        </w:tabs>
        <w:jc w:val="center"/>
        <w:rPr>
          <w:rFonts w:ascii="Times New Roman" w:hAnsi="Times New Roman"/>
          <w:b/>
          <w:sz w:val="28"/>
        </w:rPr>
      </w:pPr>
      <w:r>
        <w:rPr>
          <w:rFonts w:ascii="Times New Roman" w:hAnsi="Times New Roman"/>
          <w:b/>
          <w:sz w:val="28"/>
          <w:szCs w:val="28"/>
        </w:rPr>
        <w:t>Красноармейского района</w:t>
      </w:r>
    </w:p>
    <w:p w:rsidR="00921A66" w:rsidRDefault="00921A66" w:rsidP="00921A66">
      <w:pPr>
        <w:pStyle w:val="a5"/>
        <w:widowControl w:val="0"/>
        <w:tabs>
          <w:tab w:val="left" w:pos="1134"/>
        </w:tabs>
        <w:jc w:val="both"/>
        <w:rPr>
          <w:rFonts w:ascii="Times New Roman" w:hAnsi="Times New Roman"/>
          <w:sz w:val="28"/>
        </w:rPr>
      </w:pP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1. В части 10 статьи 21.2 «Инициативные проекты» слова «главы администрации (губернатора)» заменить словом «Губернатора».</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2. Статью 24 «Совет поселения» дополнить частью 9 следующего содержания:</w:t>
      </w:r>
    </w:p>
    <w:p w:rsidR="00921A66" w:rsidRDefault="00921A66" w:rsidP="00921A66">
      <w:pPr>
        <w:pStyle w:val="ConsNormal"/>
        <w:ind w:right="0" w:firstLine="709"/>
        <w:jc w:val="both"/>
        <w:rPr>
          <w:rFonts w:ascii="Times New Roman" w:hAnsi="Times New Roman"/>
          <w:sz w:val="28"/>
          <w:szCs w:val="28"/>
        </w:rPr>
      </w:pPr>
      <w:r>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3. В части 6 статьи 25 «Статус депутата Совета» слова «главы администрации (губернатора)» заменить словом «Губернатора».</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4. Статью 25 «Статус депутата Совета» дополнить частью 6.1 следующего содержания:</w:t>
      </w:r>
    </w:p>
    <w:p w:rsidR="00921A66" w:rsidRDefault="00921A66" w:rsidP="00921A66">
      <w:pPr>
        <w:autoSpaceDE w:val="0"/>
        <w:autoSpaceDN w:val="0"/>
        <w:adjustRightInd w:val="0"/>
        <w:ind w:firstLine="709"/>
        <w:jc w:val="both"/>
        <w:rPr>
          <w:sz w:val="28"/>
          <w:szCs w:val="28"/>
        </w:rPr>
      </w:pPr>
      <w:r>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6. Часть 4 статьи 32 «Полномочия главы поселения» изложить в следующей редакции:</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Красноармейский район.».</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7. В части 3 статьи 33 «Досрочное прекращение полномочий главы поселения» слова «главы администрации (губернатора)» заменить словом «Губернатора».</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8. Статью 45 «Муниципальные должности и должности муниципальной </w:t>
      </w:r>
      <w:r>
        <w:rPr>
          <w:rFonts w:ascii="Times New Roman" w:hAnsi="Times New Roman"/>
          <w:sz w:val="28"/>
          <w:szCs w:val="28"/>
        </w:rPr>
        <w:lastRenderedPageBreak/>
        <w:t>службы» изложить в следующей редакции:</w:t>
      </w:r>
    </w:p>
    <w:p w:rsidR="00921A66" w:rsidRDefault="00921A66" w:rsidP="00921A66">
      <w:pPr>
        <w:widowControl w:val="0"/>
        <w:ind w:firstLine="709"/>
        <w:jc w:val="both"/>
        <w:rPr>
          <w:b/>
          <w:sz w:val="28"/>
          <w:szCs w:val="28"/>
        </w:rPr>
      </w:pPr>
      <w:r>
        <w:rPr>
          <w:sz w:val="28"/>
          <w:szCs w:val="28"/>
        </w:rPr>
        <w:t>«</w:t>
      </w:r>
      <w:r>
        <w:rPr>
          <w:b/>
          <w:sz w:val="28"/>
          <w:szCs w:val="28"/>
        </w:rPr>
        <w:t>Статья 45.</w:t>
      </w:r>
      <w:r>
        <w:rPr>
          <w:sz w:val="28"/>
          <w:szCs w:val="28"/>
        </w:rPr>
        <w:t xml:space="preserve"> </w:t>
      </w:r>
      <w:r>
        <w:rPr>
          <w:b/>
          <w:sz w:val="28"/>
          <w:szCs w:val="28"/>
        </w:rPr>
        <w:t>Должности муниципальной службы</w:t>
      </w:r>
    </w:p>
    <w:p w:rsidR="00921A66" w:rsidRDefault="00921A66" w:rsidP="00921A66">
      <w:pPr>
        <w:widowControl w:val="0"/>
        <w:ind w:firstLine="709"/>
        <w:jc w:val="both"/>
        <w:rPr>
          <w:sz w:val="28"/>
          <w:szCs w:val="28"/>
        </w:rPr>
      </w:pPr>
      <w:r>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21A66" w:rsidRDefault="00921A66" w:rsidP="00921A66">
      <w:pPr>
        <w:widowControl w:val="0"/>
        <w:ind w:firstLine="709"/>
        <w:jc w:val="both"/>
        <w:rPr>
          <w:sz w:val="28"/>
          <w:szCs w:val="28"/>
        </w:rPr>
      </w:pPr>
      <w:r>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июня2007 года № 1243-КЗ «О Реестре должностей муниципальной службы в Краснодарском крае».</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rsidR="00921A66" w:rsidRDefault="00921A66" w:rsidP="00921A66">
      <w:pPr>
        <w:pStyle w:val="a5"/>
        <w:widowControl w:val="0"/>
        <w:tabs>
          <w:tab w:val="left" w:pos="1134"/>
        </w:tabs>
        <w:ind w:firstLine="709"/>
        <w:jc w:val="both"/>
        <w:rPr>
          <w:rFonts w:ascii="Times New Roman" w:hAnsi="Times New Roman"/>
          <w:sz w:val="28"/>
          <w:szCs w:val="28"/>
        </w:rPr>
      </w:pPr>
      <w:r>
        <w:rPr>
          <w:rFonts w:ascii="Times New Roman" w:hAnsi="Times New Roman"/>
          <w:sz w:val="28"/>
          <w:szCs w:val="28"/>
        </w:rPr>
        <w:t>9.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921A66" w:rsidRDefault="00921A66" w:rsidP="00921A66">
      <w:pPr>
        <w:pStyle w:val="a5"/>
        <w:widowControl w:val="0"/>
        <w:tabs>
          <w:tab w:val="left" w:pos="1134"/>
        </w:tabs>
        <w:jc w:val="both"/>
        <w:rPr>
          <w:rFonts w:ascii="Times New Roman" w:hAnsi="Times New Roman"/>
          <w:sz w:val="28"/>
        </w:rPr>
      </w:pPr>
    </w:p>
    <w:p w:rsidR="00921A66" w:rsidRDefault="00921A66" w:rsidP="00921A66">
      <w:pPr>
        <w:pStyle w:val="a5"/>
        <w:widowControl w:val="0"/>
        <w:tabs>
          <w:tab w:val="left" w:pos="1134"/>
        </w:tabs>
        <w:jc w:val="both"/>
        <w:rPr>
          <w:rFonts w:ascii="Times New Roman" w:hAnsi="Times New Roman"/>
          <w:sz w:val="28"/>
        </w:rPr>
      </w:pPr>
    </w:p>
    <w:p w:rsidR="00921A66" w:rsidRDefault="00921A66" w:rsidP="00921A66">
      <w:pPr>
        <w:pStyle w:val="a5"/>
        <w:widowControl w:val="0"/>
        <w:tabs>
          <w:tab w:val="left" w:pos="1134"/>
        </w:tabs>
        <w:jc w:val="both"/>
        <w:rPr>
          <w:rFonts w:ascii="Times New Roman" w:hAnsi="Times New Roman"/>
          <w:sz w:val="28"/>
        </w:rPr>
      </w:pPr>
    </w:p>
    <w:p w:rsidR="00921A66" w:rsidRDefault="00921A66" w:rsidP="00921A66">
      <w:pPr>
        <w:jc w:val="both"/>
        <w:rPr>
          <w:sz w:val="28"/>
          <w:szCs w:val="28"/>
        </w:rPr>
      </w:pPr>
      <w:r>
        <w:rPr>
          <w:sz w:val="28"/>
          <w:szCs w:val="28"/>
        </w:rPr>
        <w:t>Исполняющий обязанности главы</w:t>
      </w:r>
    </w:p>
    <w:p w:rsidR="00921A66" w:rsidRDefault="00921A66" w:rsidP="00921A66">
      <w:pPr>
        <w:jc w:val="both"/>
        <w:rPr>
          <w:sz w:val="28"/>
          <w:szCs w:val="28"/>
        </w:rPr>
      </w:pPr>
      <w:r>
        <w:rPr>
          <w:sz w:val="28"/>
          <w:szCs w:val="28"/>
        </w:rPr>
        <w:t>Трудобеликовского сельского поселения</w:t>
      </w:r>
    </w:p>
    <w:p w:rsidR="00921A66" w:rsidRDefault="00921A66" w:rsidP="00921A66">
      <w:pPr>
        <w:jc w:val="both"/>
        <w:rPr>
          <w:sz w:val="28"/>
          <w:szCs w:val="28"/>
        </w:rPr>
      </w:pPr>
      <w:r>
        <w:rPr>
          <w:sz w:val="28"/>
          <w:szCs w:val="28"/>
        </w:rPr>
        <w:t>Красноармейского района</w:t>
      </w:r>
    </w:p>
    <w:p w:rsidR="00921A66" w:rsidRPr="00901665" w:rsidRDefault="00921A66" w:rsidP="00921A66">
      <w:pPr>
        <w:jc w:val="both"/>
        <w:rPr>
          <w:sz w:val="28"/>
          <w:szCs w:val="28"/>
        </w:rPr>
      </w:pPr>
      <w:r>
        <w:rPr>
          <w:sz w:val="28"/>
          <w:szCs w:val="28"/>
        </w:rPr>
        <w:t>Д.С.Шорин</w:t>
      </w:r>
    </w:p>
    <w:p w:rsidR="00921A66" w:rsidRDefault="00921A66" w:rsidP="00AF73D8">
      <w:pPr>
        <w:jc w:val="both"/>
        <w:rPr>
          <w:sz w:val="26"/>
          <w:szCs w:val="26"/>
        </w:rPr>
      </w:pPr>
    </w:p>
    <w:p w:rsidR="00921A66" w:rsidRDefault="00921A66" w:rsidP="00AF73D8">
      <w:pPr>
        <w:jc w:val="both"/>
        <w:rPr>
          <w:sz w:val="26"/>
          <w:szCs w:val="26"/>
        </w:rPr>
      </w:pPr>
    </w:p>
    <w:sectPr w:rsidR="00921A66" w:rsidSect="006E2E56">
      <w:pgSz w:w="11906" w:h="16838"/>
      <w:pgMar w:top="567" w:right="850" w:bottom="709"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77" w:rsidRDefault="00550177" w:rsidP="006E2E56">
      <w:r>
        <w:separator/>
      </w:r>
    </w:p>
  </w:endnote>
  <w:endnote w:type="continuationSeparator" w:id="0">
    <w:p w:rsidR="00550177" w:rsidRDefault="00550177" w:rsidP="006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77" w:rsidRDefault="00550177" w:rsidP="006E2E56">
      <w:r>
        <w:separator/>
      </w:r>
    </w:p>
  </w:footnote>
  <w:footnote w:type="continuationSeparator" w:id="0">
    <w:p w:rsidR="00550177" w:rsidRDefault="00550177" w:rsidP="006E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63"/>
    <w:rsid w:val="00013334"/>
    <w:rsid w:val="0001772F"/>
    <w:rsid w:val="00043B91"/>
    <w:rsid w:val="00044F44"/>
    <w:rsid w:val="00053B5A"/>
    <w:rsid w:val="0009774C"/>
    <w:rsid w:val="000A0F97"/>
    <w:rsid w:val="00135307"/>
    <w:rsid w:val="00174E56"/>
    <w:rsid w:val="001A27FA"/>
    <w:rsid w:val="001D1204"/>
    <w:rsid w:val="001F177F"/>
    <w:rsid w:val="00203DB7"/>
    <w:rsid w:val="00234D3A"/>
    <w:rsid w:val="00267F35"/>
    <w:rsid w:val="002703B9"/>
    <w:rsid w:val="002D765B"/>
    <w:rsid w:val="002F1155"/>
    <w:rsid w:val="003316E8"/>
    <w:rsid w:val="003403E5"/>
    <w:rsid w:val="00347743"/>
    <w:rsid w:val="00347E42"/>
    <w:rsid w:val="0036299C"/>
    <w:rsid w:val="003679D2"/>
    <w:rsid w:val="0037329C"/>
    <w:rsid w:val="003738BC"/>
    <w:rsid w:val="003C0C6D"/>
    <w:rsid w:val="003C5994"/>
    <w:rsid w:val="003D5848"/>
    <w:rsid w:val="003F1618"/>
    <w:rsid w:val="003F4BDB"/>
    <w:rsid w:val="004D4D50"/>
    <w:rsid w:val="005212F7"/>
    <w:rsid w:val="00550177"/>
    <w:rsid w:val="005608EC"/>
    <w:rsid w:val="005A7768"/>
    <w:rsid w:val="005B4872"/>
    <w:rsid w:val="005C7044"/>
    <w:rsid w:val="005E2BFE"/>
    <w:rsid w:val="00631063"/>
    <w:rsid w:val="00634A06"/>
    <w:rsid w:val="00656648"/>
    <w:rsid w:val="0067611C"/>
    <w:rsid w:val="00676899"/>
    <w:rsid w:val="006E2E56"/>
    <w:rsid w:val="00701B93"/>
    <w:rsid w:val="00723ED8"/>
    <w:rsid w:val="00725677"/>
    <w:rsid w:val="00792069"/>
    <w:rsid w:val="007B2CDB"/>
    <w:rsid w:val="007F2E30"/>
    <w:rsid w:val="0081284F"/>
    <w:rsid w:val="008174AB"/>
    <w:rsid w:val="008176B2"/>
    <w:rsid w:val="00851D4B"/>
    <w:rsid w:val="00864904"/>
    <w:rsid w:val="0088080B"/>
    <w:rsid w:val="008871A2"/>
    <w:rsid w:val="00895FA6"/>
    <w:rsid w:val="008A6366"/>
    <w:rsid w:val="008D14EC"/>
    <w:rsid w:val="00921A66"/>
    <w:rsid w:val="00990AC6"/>
    <w:rsid w:val="009B01A5"/>
    <w:rsid w:val="009B052E"/>
    <w:rsid w:val="009B15CE"/>
    <w:rsid w:val="009E16E5"/>
    <w:rsid w:val="00A25560"/>
    <w:rsid w:val="00A93FE1"/>
    <w:rsid w:val="00AB07E3"/>
    <w:rsid w:val="00AB303E"/>
    <w:rsid w:val="00AF73D8"/>
    <w:rsid w:val="00B30247"/>
    <w:rsid w:val="00B66378"/>
    <w:rsid w:val="00C16879"/>
    <w:rsid w:val="00C47594"/>
    <w:rsid w:val="00C8541A"/>
    <w:rsid w:val="00C854D5"/>
    <w:rsid w:val="00C90284"/>
    <w:rsid w:val="00C96FD5"/>
    <w:rsid w:val="00CE48F0"/>
    <w:rsid w:val="00CF1498"/>
    <w:rsid w:val="00D54B45"/>
    <w:rsid w:val="00D9730A"/>
    <w:rsid w:val="00DB192C"/>
    <w:rsid w:val="00DC792A"/>
    <w:rsid w:val="00DE087A"/>
    <w:rsid w:val="00DE63A0"/>
    <w:rsid w:val="00DF26D0"/>
    <w:rsid w:val="00E16165"/>
    <w:rsid w:val="00E2553F"/>
    <w:rsid w:val="00E522FA"/>
    <w:rsid w:val="00E5758A"/>
    <w:rsid w:val="00F47A35"/>
    <w:rsid w:val="00F64E98"/>
    <w:rsid w:val="00FB10B5"/>
    <w:rsid w:val="00FF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7F78E-0B97-4E5B-B9AE-C972827E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0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31063"/>
    <w:pPr>
      <w:keepNext/>
      <w:jc w:val="center"/>
      <w:outlineLvl w:val="1"/>
    </w:pPr>
    <w:rPr>
      <w:b/>
      <w:bCs/>
      <w:sz w:val="28"/>
    </w:rPr>
  </w:style>
  <w:style w:type="paragraph" w:styleId="3">
    <w:name w:val="heading 3"/>
    <w:basedOn w:val="a"/>
    <w:next w:val="a"/>
    <w:link w:val="30"/>
    <w:semiHidden/>
    <w:unhideWhenUsed/>
    <w:qFormat/>
    <w:rsid w:val="00631063"/>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3106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631063"/>
    <w:rPr>
      <w:rFonts w:ascii="Times New Roman" w:eastAsia="Times New Roman" w:hAnsi="Times New Roman" w:cs="Times New Roman"/>
      <w:b/>
      <w:bCs/>
      <w:caps/>
      <w:sz w:val="27"/>
      <w:szCs w:val="24"/>
      <w:lang w:eastAsia="ru-RU"/>
    </w:rPr>
  </w:style>
  <w:style w:type="paragraph" w:styleId="a3">
    <w:name w:val="header"/>
    <w:basedOn w:val="a"/>
    <w:link w:val="a4"/>
    <w:uiPriority w:val="99"/>
    <w:semiHidden/>
    <w:unhideWhenUsed/>
    <w:rsid w:val="00631063"/>
    <w:pPr>
      <w:tabs>
        <w:tab w:val="center" w:pos="4677"/>
        <w:tab w:val="right" w:pos="9355"/>
      </w:tabs>
    </w:pPr>
    <w:rPr>
      <w:sz w:val="28"/>
    </w:rPr>
  </w:style>
  <w:style w:type="character" w:customStyle="1" w:styleId="a4">
    <w:name w:val="Верхний колонтитул Знак"/>
    <w:basedOn w:val="a0"/>
    <w:link w:val="a3"/>
    <w:uiPriority w:val="99"/>
    <w:semiHidden/>
    <w:rsid w:val="00631063"/>
    <w:rPr>
      <w:rFonts w:ascii="Times New Roman" w:eastAsia="Times New Roman" w:hAnsi="Times New Roman" w:cs="Times New Roman"/>
      <w:sz w:val="28"/>
      <w:szCs w:val="24"/>
    </w:rPr>
  </w:style>
  <w:style w:type="paragraph" w:styleId="a5">
    <w:name w:val="Plain Text"/>
    <w:basedOn w:val="a"/>
    <w:link w:val="a6"/>
    <w:unhideWhenUsed/>
    <w:rsid w:val="00631063"/>
    <w:rPr>
      <w:rFonts w:ascii="Courier New" w:hAnsi="Courier New"/>
      <w:sz w:val="20"/>
      <w:szCs w:val="20"/>
    </w:rPr>
  </w:style>
  <w:style w:type="character" w:customStyle="1" w:styleId="a6">
    <w:name w:val="Текст Знак"/>
    <w:basedOn w:val="a0"/>
    <w:link w:val="a5"/>
    <w:rsid w:val="00631063"/>
    <w:rPr>
      <w:rFonts w:ascii="Courier New" w:eastAsia="Times New Roman" w:hAnsi="Courier New" w:cs="Times New Roman"/>
      <w:sz w:val="20"/>
      <w:szCs w:val="20"/>
    </w:rPr>
  </w:style>
  <w:style w:type="paragraph" w:styleId="a7">
    <w:name w:val="No Spacing"/>
    <w:uiPriority w:val="1"/>
    <w:qFormat/>
    <w:rsid w:val="0063106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63106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8">
    <w:name w:val="Balloon Text"/>
    <w:basedOn w:val="a"/>
    <w:link w:val="a9"/>
    <w:uiPriority w:val="99"/>
    <w:semiHidden/>
    <w:unhideWhenUsed/>
    <w:rsid w:val="00631063"/>
    <w:rPr>
      <w:rFonts w:ascii="Tahoma" w:hAnsi="Tahoma" w:cs="Tahoma"/>
      <w:sz w:val="16"/>
      <w:szCs w:val="16"/>
    </w:rPr>
  </w:style>
  <w:style w:type="character" w:customStyle="1" w:styleId="a9">
    <w:name w:val="Текст выноски Знак"/>
    <w:basedOn w:val="a0"/>
    <w:link w:val="a8"/>
    <w:uiPriority w:val="99"/>
    <w:semiHidden/>
    <w:rsid w:val="00631063"/>
    <w:rPr>
      <w:rFonts w:ascii="Tahoma" w:eastAsia="Times New Roman" w:hAnsi="Tahoma" w:cs="Tahoma"/>
      <w:sz w:val="16"/>
      <w:szCs w:val="16"/>
      <w:lang w:eastAsia="ru-RU"/>
    </w:rPr>
  </w:style>
  <w:style w:type="paragraph" w:styleId="aa">
    <w:name w:val="Document Map"/>
    <w:basedOn w:val="a"/>
    <w:link w:val="ab"/>
    <w:uiPriority w:val="99"/>
    <w:semiHidden/>
    <w:unhideWhenUsed/>
    <w:rsid w:val="00723ED8"/>
    <w:rPr>
      <w:rFonts w:ascii="Tahoma" w:hAnsi="Tahoma" w:cs="Tahoma"/>
      <w:sz w:val="16"/>
      <w:szCs w:val="16"/>
    </w:rPr>
  </w:style>
  <w:style w:type="character" w:customStyle="1" w:styleId="ab">
    <w:name w:val="Схема документа Знак"/>
    <w:basedOn w:val="a0"/>
    <w:link w:val="aa"/>
    <w:uiPriority w:val="99"/>
    <w:semiHidden/>
    <w:rsid w:val="00723ED8"/>
    <w:rPr>
      <w:rFonts w:ascii="Tahoma" w:eastAsia="Times New Roman" w:hAnsi="Tahoma" w:cs="Tahoma"/>
      <w:sz w:val="16"/>
      <w:szCs w:val="16"/>
      <w:lang w:eastAsia="ru-RU"/>
    </w:rPr>
  </w:style>
  <w:style w:type="paragraph" w:styleId="ac">
    <w:name w:val="footer"/>
    <w:basedOn w:val="a"/>
    <w:link w:val="ad"/>
    <w:uiPriority w:val="99"/>
    <w:semiHidden/>
    <w:unhideWhenUsed/>
    <w:rsid w:val="006E2E56"/>
    <w:pPr>
      <w:tabs>
        <w:tab w:val="center" w:pos="4677"/>
        <w:tab w:val="right" w:pos="9355"/>
      </w:tabs>
    </w:pPr>
  </w:style>
  <w:style w:type="character" w:customStyle="1" w:styleId="ad">
    <w:name w:val="Нижний колонтитул Знак"/>
    <w:basedOn w:val="a0"/>
    <w:link w:val="ac"/>
    <w:uiPriority w:val="99"/>
    <w:semiHidden/>
    <w:rsid w:val="006E2E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Н. Дерявко</cp:lastModifiedBy>
  <cp:revision>2</cp:revision>
  <cp:lastPrinted>2023-06-27T12:42:00Z</cp:lastPrinted>
  <dcterms:created xsi:type="dcterms:W3CDTF">2023-07-28T08:30:00Z</dcterms:created>
  <dcterms:modified xsi:type="dcterms:W3CDTF">2023-07-28T08:30:00Z</dcterms:modified>
</cp:coreProperties>
</file>